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center"/>
        <w:rPr>
          <w:b w:val="1"/>
          <w:sz w:val="36"/>
          <w:szCs w:val="36"/>
        </w:rPr>
      </w:pPr>
      <w:r w:rsidDel="00000000" w:rsidR="00000000" w:rsidRPr="00000000">
        <w:rPr>
          <w:b w:val="1"/>
          <w:sz w:val="36"/>
          <w:szCs w:val="36"/>
          <w:rtl w:val="0"/>
        </w:rPr>
        <w:t xml:space="preserve">Science 9 2018/2019</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center"/>
        <w:rPr>
          <w:b w:val="1"/>
          <w:sz w:val="28"/>
          <w:szCs w:val="28"/>
        </w:rPr>
      </w:pPr>
      <w:bookmarkStart w:colFirst="0" w:colLast="0" w:name="_gjdgxs" w:id="0"/>
      <w:bookmarkEnd w:id="0"/>
      <w:r w:rsidDel="00000000" w:rsidR="00000000" w:rsidRPr="00000000">
        <w:rPr>
          <w:b w:val="1"/>
          <w:sz w:val="28"/>
          <w:szCs w:val="28"/>
          <w:rtl w:val="0"/>
        </w:rPr>
        <w:t xml:space="preserve">Course Outline</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jc w:val="center"/>
        <w:rPr>
          <w:sz w:val="28"/>
          <w:szCs w:val="28"/>
        </w:rPr>
      </w:pPr>
      <w:r w:rsidDel="00000000" w:rsidR="00000000" w:rsidRPr="00000000">
        <w:rPr>
          <w:sz w:val="28"/>
          <w:szCs w:val="28"/>
          <w:rtl w:val="0"/>
        </w:rPr>
        <w:t xml:space="preserve">Ms. Johnston (</w:t>
      </w:r>
      <w:hyperlink r:id="rId6">
        <w:r w:rsidDel="00000000" w:rsidR="00000000" w:rsidRPr="00000000">
          <w:rPr>
            <w:color w:val="0000ff"/>
            <w:u w:val="none"/>
            <w:rtl w:val="0"/>
          </w:rPr>
          <w:t xml:space="preserve">njohnston@rockyview.ab.ca</w:t>
        </w:r>
      </w:hyperlink>
      <w:r w:rsidDel="00000000" w:rsidR="00000000" w:rsidRPr="00000000">
        <w:rPr>
          <w:rtl w:val="0"/>
        </w:rPr>
        <w:t xml:space="preserve"> OR njohnston@rvschools.ab.ca)</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Science 90 is an integrated academic course that helps students better understand and apply the fundamental concepts that are common to biology, chemistry, physics and earth science. By the end of this course students will be able to:</w:t>
      </w:r>
    </w:p>
    <w:p w:rsidR="00000000" w:rsidDel="00000000" w:rsidP="00000000" w:rsidRDefault="00000000" w:rsidRPr="00000000" w14:paraId="00000005">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420" w:hanging="360"/>
        <w:contextualSpacing w:val="1"/>
        <w:rPr/>
      </w:pPr>
      <w:r w:rsidDel="00000000" w:rsidR="00000000" w:rsidRPr="00000000">
        <w:rPr>
          <w:rFonts w:ascii="Cambria" w:cs="Cambria" w:eastAsia="Cambria" w:hAnsi="Cambria"/>
          <w:b w:val="0"/>
          <w:sz w:val="24"/>
          <w:szCs w:val="24"/>
          <w:rtl w:val="0"/>
        </w:rPr>
        <w:t xml:space="preserve">Apply their knowledge of biodiversity, matter and chemical change, electrical principles and technology and space exploration to make informed choices for themselves and the environment</w:t>
      </w:r>
      <w:r w:rsidDel="00000000" w:rsidR="00000000" w:rsidRPr="00000000">
        <w:rPr>
          <w:rtl w:val="0"/>
        </w:rPr>
      </w:r>
    </w:p>
    <w:p w:rsidR="00000000" w:rsidDel="00000000" w:rsidP="00000000" w:rsidRDefault="00000000" w:rsidRPr="00000000" w14:paraId="00000006">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420" w:hanging="360"/>
        <w:contextualSpacing w:val="1"/>
        <w:rPr/>
      </w:pPr>
      <w:r w:rsidDel="00000000" w:rsidR="00000000" w:rsidRPr="00000000">
        <w:rPr>
          <w:rFonts w:ascii="Cambria" w:cs="Cambria" w:eastAsia="Cambria" w:hAnsi="Cambria"/>
          <w:b w:val="0"/>
          <w:sz w:val="24"/>
          <w:szCs w:val="24"/>
          <w:rtl w:val="0"/>
        </w:rPr>
        <w:t xml:space="preserve">Apply the scientific method to analyze and solve a variety of problems</w:t>
      </w:r>
      <w:r w:rsidDel="00000000" w:rsidR="00000000" w:rsidRPr="00000000">
        <w:rPr>
          <w:rtl w:val="0"/>
        </w:rPr>
      </w:r>
    </w:p>
    <w:p w:rsidR="00000000" w:rsidDel="00000000" w:rsidP="00000000" w:rsidRDefault="00000000" w:rsidRPr="00000000" w14:paraId="00000007">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420" w:hanging="360"/>
        <w:contextualSpacing w:val="1"/>
        <w:rPr/>
      </w:pPr>
      <w:r w:rsidDel="00000000" w:rsidR="00000000" w:rsidRPr="00000000">
        <w:rPr>
          <w:rFonts w:ascii="Cambria" w:cs="Cambria" w:eastAsia="Cambria" w:hAnsi="Cambria"/>
          <w:b w:val="0"/>
          <w:sz w:val="24"/>
          <w:szCs w:val="24"/>
          <w:rtl w:val="0"/>
        </w:rPr>
        <w:t xml:space="preserve">Make informed decisions based on the interactions between science, technology and society (STS)</w:t>
      </w:r>
      <w:r w:rsidDel="00000000" w:rsidR="00000000" w:rsidRPr="00000000">
        <w:rPr>
          <w:rtl w:val="0"/>
        </w:rPr>
      </w:r>
    </w:p>
    <w:p w:rsidR="00000000" w:rsidDel="00000000" w:rsidP="00000000" w:rsidRDefault="00000000" w:rsidRPr="00000000" w14:paraId="00000008">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420" w:hanging="360"/>
        <w:contextualSpacing w:val="1"/>
        <w:rPr/>
      </w:pPr>
      <w:r w:rsidDel="00000000" w:rsidR="00000000" w:rsidRPr="00000000">
        <w:rPr>
          <w:rFonts w:ascii="Cambria" w:cs="Cambria" w:eastAsia="Cambria" w:hAnsi="Cambria"/>
          <w:b w:val="0"/>
          <w:sz w:val="24"/>
          <w:szCs w:val="24"/>
          <w:rtl w:val="0"/>
        </w:rPr>
        <w:t xml:space="preserve">Demonstrate the knowledge, skills, and attitudes to succeed in Science 10</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Materials</w:t>
      </w:r>
    </w:p>
    <w:p w:rsidR="00000000" w:rsidDel="00000000" w:rsidP="00000000" w:rsidRDefault="00000000" w:rsidRPr="00000000" w14:paraId="0000000B">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420" w:hanging="360"/>
        <w:contextualSpacing w:val="1"/>
        <w:rPr/>
      </w:pPr>
      <w:r w:rsidDel="00000000" w:rsidR="00000000" w:rsidRPr="00000000">
        <w:rPr>
          <w:rFonts w:ascii="Cambria" w:cs="Cambria" w:eastAsia="Cambria" w:hAnsi="Cambria"/>
          <w:b w:val="0"/>
          <w:sz w:val="24"/>
          <w:szCs w:val="24"/>
          <w:rtl w:val="0"/>
        </w:rPr>
        <w:t xml:space="preserve">Students are required to have a personally owned device. We will not be using a textbook in </w:t>
      </w:r>
      <w:r w:rsidDel="00000000" w:rsidR="00000000" w:rsidRPr="00000000">
        <w:rPr>
          <w:rtl w:val="0"/>
        </w:rPr>
        <w:t xml:space="preserve">s</w:t>
      </w:r>
      <w:r w:rsidDel="00000000" w:rsidR="00000000" w:rsidRPr="00000000">
        <w:rPr>
          <w:rFonts w:ascii="Cambria" w:cs="Cambria" w:eastAsia="Cambria" w:hAnsi="Cambria"/>
          <w:b w:val="0"/>
          <w:sz w:val="24"/>
          <w:szCs w:val="24"/>
          <w:rtl w:val="0"/>
        </w:rPr>
        <w:t xml:space="preserve">cience 9. </w:t>
      </w:r>
      <w:r w:rsidDel="00000000" w:rsidR="00000000" w:rsidRPr="00000000">
        <w:rPr>
          <w:rtl w:val="0"/>
        </w:rPr>
      </w:r>
    </w:p>
    <w:p w:rsidR="00000000" w:rsidDel="00000000" w:rsidP="00000000" w:rsidRDefault="00000000" w:rsidRPr="00000000" w14:paraId="0000000C">
      <w:pPr>
        <w:numPr>
          <w:ilvl w:val="1"/>
          <w:numId w:val="2"/>
        </w:numPr>
        <w:pBdr>
          <w:top w:space="0" w:sz="0" w:val="nil"/>
          <w:left w:space="0" w:sz="0" w:val="nil"/>
          <w:bottom w:space="0" w:sz="0" w:val="nil"/>
          <w:right w:space="0" w:sz="0" w:val="nil"/>
          <w:between w:space="0" w:sz="0" w:val="nil"/>
        </w:pBdr>
        <w:shd w:fill="auto" w:val="clear"/>
        <w:spacing w:after="0" w:before="0" w:line="240" w:lineRule="auto"/>
        <w:ind w:left="1140" w:hanging="360"/>
        <w:contextualSpacing w:val="1"/>
        <w:rPr/>
      </w:pPr>
      <w:r w:rsidDel="00000000" w:rsidR="00000000" w:rsidRPr="00000000">
        <w:rPr>
          <w:rFonts w:ascii="Cambria" w:cs="Cambria" w:eastAsia="Cambria" w:hAnsi="Cambria"/>
          <w:b w:val="0"/>
          <w:sz w:val="24"/>
          <w:szCs w:val="24"/>
          <w:rtl w:val="0"/>
        </w:rPr>
        <w:t xml:space="preserve">All course content can be found on the science </w:t>
      </w:r>
      <w:r w:rsidDel="00000000" w:rsidR="00000000" w:rsidRPr="00000000">
        <w:rPr>
          <w:rtl w:val="0"/>
        </w:rPr>
        <w:t xml:space="preserve">m</w:t>
      </w:r>
      <w:r w:rsidDel="00000000" w:rsidR="00000000" w:rsidRPr="00000000">
        <w:rPr>
          <w:rFonts w:ascii="Cambria" w:cs="Cambria" w:eastAsia="Cambria" w:hAnsi="Cambria"/>
          <w:b w:val="0"/>
          <w:sz w:val="24"/>
          <w:szCs w:val="24"/>
          <w:rtl w:val="0"/>
        </w:rPr>
        <w:t xml:space="preserve">oodle page. </w:t>
      </w:r>
      <w:r w:rsidDel="00000000" w:rsidR="00000000" w:rsidRPr="00000000">
        <w:rPr>
          <w:rtl w:val="0"/>
        </w:rPr>
      </w:r>
    </w:p>
    <w:p w:rsidR="00000000" w:rsidDel="00000000" w:rsidP="00000000" w:rsidRDefault="00000000" w:rsidRPr="00000000" w14:paraId="0000000D">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420" w:hanging="360"/>
        <w:contextualSpacing w:val="1"/>
        <w:rPr/>
      </w:pPr>
      <w:r w:rsidDel="00000000" w:rsidR="00000000" w:rsidRPr="00000000">
        <w:rPr>
          <w:rFonts w:ascii="Cambria" w:cs="Cambria" w:eastAsia="Cambria" w:hAnsi="Cambria"/>
          <w:b w:val="0"/>
          <w:sz w:val="24"/>
          <w:szCs w:val="24"/>
          <w:rtl w:val="0"/>
        </w:rPr>
        <w:t xml:space="preserve">In addition to a personally owned device students are required to have: scientific calculator, 3 ring binder, loose-leaf, pen (black or blue), pencil, eraser, ruler.</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color w:val="000000"/>
          <w:rtl w:val="0"/>
        </w:rPr>
        <w:t xml:space="preserve">Evaluation</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ind w:firstLine="720"/>
        <w:contextualSpacing w:val="0"/>
        <w:rPr/>
      </w:pPr>
      <w:r w:rsidDel="00000000" w:rsidR="00000000" w:rsidRPr="00000000">
        <w:rPr>
          <w:rtl w:val="0"/>
        </w:rPr>
        <w:t xml:space="preserve">There are 5 units in science 9. Each unit will count for 18% of the final grade.</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ind w:firstLine="720"/>
        <w:contextualSpacing w:val="0"/>
        <w:rPr/>
      </w:pPr>
      <w:r w:rsidDel="00000000" w:rsidR="00000000" w:rsidRPr="00000000">
        <w:rPr>
          <w:rtl w:val="0"/>
        </w:rPr>
        <w:t xml:space="preserve">The Provincial Achievement Test will account for the remaining 10%</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b w:val="1"/>
          <w:color w:val="000000"/>
          <w:rtl w:val="0"/>
        </w:rPr>
        <w:t xml:space="preserve">Plagiarism: </w:t>
      </w:r>
      <w:r w:rsidDel="00000000" w:rsidR="00000000" w:rsidRPr="00000000">
        <w:rPr>
          <w:color w:val="000000"/>
          <w:rtl w:val="0"/>
        </w:rPr>
        <w:t xml:space="preserve"> Plagiarism of any sort will result in an automatic zero. The includes but is not limited to not sourcing during assignments, copying a friend’s assignment or a previous year’s assignment, etc. </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ind w:hanging="360"/>
        <w:contextualSpacing w:val="0"/>
        <w:jc w:val="center"/>
        <w:rPr>
          <w:b w:val="1"/>
          <w:sz w:val="36"/>
          <w:szCs w:val="36"/>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ind w:hanging="360"/>
        <w:contextualSpacing w:val="0"/>
        <w:jc w:val="center"/>
        <w:rPr>
          <w:b w:val="1"/>
          <w:color w:val="000000"/>
          <w:sz w:val="36"/>
          <w:szCs w:val="36"/>
        </w:rPr>
      </w:pPr>
      <w:r w:rsidDel="00000000" w:rsidR="00000000" w:rsidRPr="00000000">
        <w:rPr>
          <w:b w:val="1"/>
          <w:color w:val="000000"/>
          <w:sz w:val="36"/>
          <w:szCs w:val="36"/>
          <w:rtl w:val="0"/>
        </w:rPr>
        <w:t xml:space="preserve">Policies and Procedures</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ind w:hanging="360"/>
        <w:contextualSpacing w:val="0"/>
        <w:jc w:val="center"/>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contextualSpacing w:val="0"/>
        <w:rPr>
          <w:b w:val="1"/>
          <w:color w:val="000000"/>
          <w:sz w:val="28"/>
          <w:szCs w:val="28"/>
        </w:rPr>
      </w:pPr>
      <w:r w:rsidDel="00000000" w:rsidR="00000000" w:rsidRPr="00000000">
        <w:rPr>
          <w:b w:val="1"/>
          <w:color w:val="000000"/>
          <w:sz w:val="28"/>
          <w:szCs w:val="28"/>
          <w:rtl w:val="0"/>
        </w:rPr>
        <w:t xml:space="preserve">Students are expected to be:</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ind w:hanging="360"/>
        <w:contextualSpacing w:val="0"/>
        <w:rPr/>
      </w:pPr>
      <w:r w:rsidDel="00000000" w:rsidR="00000000" w:rsidRPr="00000000">
        <w:rPr>
          <w:color w:val="000000"/>
          <w:rtl w:val="0"/>
        </w:rPr>
        <w:t xml:space="preserve">1.    </w:t>
      </w:r>
      <w:r w:rsidDel="00000000" w:rsidR="00000000" w:rsidRPr="00000000">
        <w:rPr>
          <w:b w:val="1"/>
          <w:color w:val="000000"/>
          <w:rtl w:val="0"/>
        </w:rPr>
        <w:t xml:space="preserve">Prompt</w:t>
      </w:r>
      <w:r w:rsidDel="00000000" w:rsidR="00000000" w:rsidRPr="00000000">
        <w:rPr>
          <w:color w:val="000000"/>
          <w:rtl w:val="0"/>
        </w:rPr>
        <w:t xml:space="preserve"> – Come to class on time!!!! We start right away. If you miss a class it is YOUR responsibility to find out what was missed and ensure that assignments/exam are completed.</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ind w:hanging="360"/>
        <w:contextualSpacing w:val="0"/>
        <w:rPr/>
      </w:pPr>
      <w:r w:rsidDel="00000000" w:rsidR="00000000" w:rsidRPr="00000000">
        <w:rPr>
          <w:color w:val="000000"/>
          <w:rtl w:val="0"/>
        </w:rPr>
        <w:t xml:space="preserve">2.    </w:t>
      </w:r>
      <w:r w:rsidDel="00000000" w:rsidR="00000000" w:rsidRPr="00000000">
        <w:rPr>
          <w:b w:val="1"/>
          <w:color w:val="000000"/>
          <w:rtl w:val="0"/>
        </w:rPr>
        <w:t xml:space="preserve">Prepared</w:t>
      </w:r>
      <w:r w:rsidDel="00000000" w:rsidR="00000000" w:rsidRPr="00000000">
        <w:rPr>
          <w:color w:val="000000"/>
          <w:rtl w:val="0"/>
        </w:rPr>
        <w:t xml:space="preserve"> – bring all appropriate materials to class. This includes a POD, charger, headphones, writing utensils, paper, and binder. No backpacks – there isn’t room!</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ind w:hanging="360"/>
        <w:contextualSpacing w:val="0"/>
        <w:rPr/>
      </w:pPr>
      <w:r w:rsidDel="00000000" w:rsidR="00000000" w:rsidRPr="00000000">
        <w:rPr>
          <w:color w:val="000000"/>
          <w:rtl w:val="0"/>
        </w:rPr>
        <w:t xml:space="preserve">3.    </w:t>
      </w:r>
      <w:r w:rsidDel="00000000" w:rsidR="00000000" w:rsidRPr="00000000">
        <w:rPr>
          <w:b w:val="1"/>
          <w:color w:val="000000"/>
          <w:rtl w:val="0"/>
        </w:rPr>
        <w:t xml:space="preserve">Positive</w:t>
      </w:r>
      <w:r w:rsidDel="00000000" w:rsidR="00000000" w:rsidRPr="00000000">
        <w:rPr>
          <w:color w:val="000000"/>
          <w:rtl w:val="0"/>
        </w:rPr>
        <w:t xml:space="preserve"> – This is a positive learning environment! Come to class with a positive attitude and your year will </w:t>
      </w:r>
      <w:r w:rsidDel="00000000" w:rsidR="00000000" w:rsidRPr="00000000">
        <w:rPr>
          <w:rtl w:val="0"/>
        </w:rPr>
        <w:t xml:space="preserve">go well</w:t>
      </w:r>
      <w:r w:rsidDel="00000000" w:rsidR="00000000" w:rsidRPr="00000000">
        <w:rPr>
          <w:color w:val="000000"/>
          <w:rtl w:val="0"/>
        </w:rPr>
        <w:t xml:space="preserve">. If you are having concerns with your learning please come and see me so I can help out.</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ind w:hanging="360"/>
        <w:contextualSpacing w:val="0"/>
        <w:rPr/>
      </w:pPr>
      <w:r w:rsidDel="00000000" w:rsidR="00000000" w:rsidRPr="00000000">
        <w:rPr>
          <w:color w:val="000000"/>
          <w:rtl w:val="0"/>
        </w:rPr>
        <w:t xml:space="preserve">4.    </w:t>
      </w:r>
      <w:r w:rsidDel="00000000" w:rsidR="00000000" w:rsidRPr="00000000">
        <w:rPr>
          <w:b w:val="1"/>
          <w:color w:val="000000"/>
          <w:rtl w:val="0"/>
        </w:rPr>
        <w:t xml:space="preserve">Principled</w:t>
      </w:r>
      <w:r w:rsidDel="00000000" w:rsidR="00000000" w:rsidRPr="00000000">
        <w:rPr>
          <w:color w:val="000000"/>
          <w:rtl w:val="0"/>
        </w:rPr>
        <w:t xml:space="preserve"> – Be respectful to those around you. You need to honest, fair and act with integrity. It is important to take responsibility for your actions and their consequences.</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ind w:hanging="360"/>
        <w:contextualSpacing w:val="0"/>
        <w:rPr/>
      </w:pPr>
      <w:r w:rsidDel="00000000" w:rsidR="00000000" w:rsidRPr="00000000">
        <w:rPr>
          <w:color w:val="000000"/>
          <w:rtl w:val="0"/>
        </w:rPr>
        <w:t xml:space="preserve">5.    </w:t>
      </w:r>
      <w:r w:rsidDel="00000000" w:rsidR="00000000" w:rsidRPr="00000000">
        <w:rPr>
          <w:b w:val="1"/>
          <w:color w:val="000000"/>
          <w:rtl w:val="0"/>
        </w:rPr>
        <w:t xml:space="preserve">Productive</w:t>
      </w:r>
      <w:r w:rsidDel="00000000" w:rsidR="00000000" w:rsidRPr="00000000">
        <w:rPr>
          <w:color w:val="000000"/>
          <w:rtl w:val="0"/>
        </w:rPr>
        <w:t xml:space="preserve"> - Come to class ready to work and learn! Time management and organization is going to be key.</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b w:val="1"/>
          <w:color w:val="000000"/>
          <w:sz w:val="32"/>
          <w:szCs w:val="32"/>
          <w:rtl w:val="0"/>
        </w:rPr>
        <w:t xml:space="preserve">  </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color w:val="000000"/>
          <w:rtl w:val="0"/>
        </w:rPr>
        <w:t xml:space="preserve">Appeal Process:</w:t>
      </w:r>
      <w:r w:rsidDel="00000000" w:rsidR="00000000" w:rsidRPr="00000000">
        <w:rPr>
          <w:rtl w:val="0"/>
        </w:rPr>
      </w:r>
    </w:p>
    <w:p w:rsidR="00000000" w:rsidDel="00000000" w:rsidP="00000000" w:rsidRDefault="00000000" w:rsidRPr="00000000" w14:paraId="0000002D">
      <w:pPr>
        <w:numPr>
          <w:ilvl w:val="0"/>
          <w:numId w:val="1"/>
        </w:numPr>
        <w:pBdr>
          <w:top w:space="0" w:sz="0" w:val="nil"/>
          <w:left w:space="0" w:sz="0" w:val="nil"/>
          <w:bottom w:space="0" w:sz="0" w:val="nil"/>
          <w:right w:space="0" w:sz="0" w:val="nil"/>
          <w:between w:space="0" w:sz="0" w:val="nil"/>
        </w:pBdr>
        <w:shd w:fill="auto" w:val="clear"/>
        <w:ind w:left="720" w:hanging="360"/>
        <w:contextualSpacing w:val="0"/>
        <w:rPr>
          <w:color w:val="000000"/>
        </w:rPr>
      </w:pPr>
      <w:r w:rsidDel="00000000" w:rsidR="00000000" w:rsidRPr="00000000">
        <w:rPr>
          <w:color w:val="000000"/>
          <w:rtl w:val="0"/>
        </w:rPr>
        <w:t xml:space="preserve">Student/Teacher Conference</w:t>
      </w:r>
    </w:p>
    <w:p w:rsidR="00000000" w:rsidDel="00000000" w:rsidP="00000000" w:rsidRDefault="00000000" w:rsidRPr="00000000" w14:paraId="0000002E">
      <w:pPr>
        <w:numPr>
          <w:ilvl w:val="0"/>
          <w:numId w:val="1"/>
        </w:numPr>
        <w:pBdr>
          <w:top w:space="0" w:sz="0" w:val="nil"/>
          <w:left w:space="0" w:sz="0" w:val="nil"/>
          <w:bottom w:space="0" w:sz="0" w:val="nil"/>
          <w:right w:space="0" w:sz="0" w:val="nil"/>
          <w:between w:space="0" w:sz="0" w:val="nil"/>
        </w:pBdr>
        <w:shd w:fill="auto" w:val="clear"/>
        <w:ind w:left="720" w:hanging="360"/>
        <w:contextualSpacing w:val="0"/>
        <w:rPr>
          <w:color w:val="000000"/>
        </w:rPr>
      </w:pPr>
      <w:r w:rsidDel="00000000" w:rsidR="00000000" w:rsidRPr="00000000">
        <w:rPr>
          <w:color w:val="000000"/>
          <w:rtl w:val="0"/>
        </w:rPr>
        <w:t xml:space="preserve">Student/Teacher/Parent Conference</w:t>
      </w:r>
    </w:p>
    <w:p w:rsidR="00000000" w:rsidDel="00000000" w:rsidP="00000000" w:rsidRDefault="00000000" w:rsidRPr="00000000" w14:paraId="0000002F">
      <w:pPr>
        <w:numPr>
          <w:ilvl w:val="0"/>
          <w:numId w:val="1"/>
        </w:numPr>
        <w:pBdr>
          <w:top w:space="0" w:sz="0" w:val="nil"/>
          <w:left w:space="0" w:sz="0" w:val="nil"/>
          <w:bottom w:space="0" w:sz="0" w:val="nil"/>
          <w:right w:space="0" w:sz="0" w:val="nil"/>
          <w:between w:space="0" w:sz="0" w:val="nil"/>
        </w:pBdr>
        <w:shd w:fill="auto" w:val="clear"/>
        <w:ind w:left="720" w:hanging="360"/>
        <w:contextualSpacing w:val="0"/>
        <w:rPr>
          <w:color w:val="000000"/>
        </w:rPr>
      </w:pPr>
      <w:r w:rsidDel="00000000" w:rsidR="00000000" w:rsidRPr="00000000">
        <w:rPr>
          <w:color w:val="000000"/>
          <w:rtl w:val="0"/>
        </w:rPr>
        <w:t xml:space="preserve">Student/Teacher/ Parent/Admin Conference</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br w:type="textWrapping"/>
      </w:r>
      <w:r w:rsidDel="00000000" w:rsidR="00000000" w:rsidRPr="00000000">
        <w:rPr>
          <w:color w:val="000000"/>
          <w:rtl w:val="0"/>
        </w:rPr>
        <w:t xml:space="preserve">If you feel that you’ve been unfairly evaluated on an assignment, your first appeal should be to me. If I feel the evaluation should stand you may then appeal to the Learning Lead.</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5840" w:w="12240"/>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bullet"/>
      <w:lvlText w:val="-"/>
      <w:lvlJc w:val="left"/>
      <w:pPr>
        <w:ind w:left="420" w:hanging="360"/>
      </w:pPr>
      <w:rPr>
        <w:rFonts w:ascii="Arial" w:cs="Arial" w:eastAsia="Arial" w:hAnsi="Arial"/>
      </w:rPr>
    </w:lvl>
    <w:lvl w:ilvl="1">
      <w:start w:val="1"/>
      <w:numFmt w:val="bullet"/>
      <w:lvlText w:val="o"/>
      <w:lvlJc w:val="left"/>
      <w:pPr>
        <w:ind w:left="1140" w:hanging="360"/>
      </w:pPr>
      <w:rPr>
        <w:rFonts w:ascii="Arial" w:cs="Arial" w:eastAsia="Arial" w:hAnsi="Arial"/>
      </w:rPr>
    </w:lvl>
    <w:lvl w:ilvl="2">
      <w:start w:val="1"/>
      <w:numFmt w:val="bullet"/>
      <w:lvlText w:val="▪"/>
      <w:lvlJc w:val="left"/>
      <w:pPr>
        <w:ind w:left="1860" w:hanging="360"/>
      </w:pPr>
      <w:rPr>
        <w:rFonts w:ascii="Arial" w:cs="Arial" w:eastAsia="Arial" w:hAnsi="Arial"/>
      </w:rPr>
    </w:lvl>
    <w:lvl w:ilvl="3">
      <w:start w:val="1"/>
      <w:numFmt w:val="bullet"/>
      <w:lvlText w:val="●"/>
      <w:lvlJc w:val="left"/>
      <w:pPr>
        <w:ind w:left="2580" w:hanging="360"/>
      </w:pPr>
      <w:rPr>
        <w:rFonts w:ascii="Arial" w:cs="Arial" w:eastAsia="Arial" w:hAnsi="Arial"/>
      </w:rPr>
    </w:lvl>
    <w:lvl w:ilvl="4">
      <w:start w:val="1"/>
      <w:numFmt w:val="bullet"/>
      <w:lvlText w:val="o"/>
      <w:lvlJc w:val="left"/>
      <w:pPr>
        <w:ind w:left="3300" w:hanging="360"/>
      </w:pPr>
      <w:rPr>
        <w:rFonts w:ascii="Arial" w:cs="Arial" w:eastAsia="Arial" w:hAnsi="Arial"/>
      </w:rPr>
    </w:lvl>
    <w:lvl w:ilvl="5">
      <w:start w:val="1"/>
      <w:numFmt w:val="bullet"/>
      <w:lvlText w:val="▪"/>
      <w:lvlJc w:val="left"/>
      <w:pPr>
        <w:ind w:left="4020" w:hanging="360"/>
      </w:pPr>
      <w:rPr>
        <w:rFonts w:ascii="Arial" w:cs="Arial" w:eastAsia="Arial" w:hAnsi="Arial"/>
      </w:rPr>
    </w:lvl>
    <w:lvl w:ilvl="6">
      <w:start w:val="1"/>
      <w:numFmt w:val="bullet"/>
      <w:lvlText w:val="●"/>
      <w:lvlJc w:val="left"/>
      <w:pPr>
        <w:ind w:left="4740" w:hanging="360"/>
      </w:pPr>
      <w:rPr>
        <w:rFonts w:ascii="Arial" w:cs="Arial" w:eastAsia="Arial" w:hAnsi="Arial"/>
      </w:rPr>
    </w:lvl>
    <w:lvl w:ilvl="7">
      <w:start w:val="1"/>
      <w:numFmt w:val="bullet"/>
      <w:lvlText w:val="o"/>
      <w:lvlJc w:val="left"/>
      <w:pPr>
        <w:ind w:left="5460" w:hanging="360"/>
      </w:pPr>
      <w:rPr>
        <w:rFonts w:ascii="Arial" w:cs="Arial" w:eastAsia="Arial" w:hAnsi="Arial"/>
      </w:rPr>
    </w:lvl>
    <w:lvl w:ilvl="8">
      <w:start w:val="1"/>
      <w:numFmt w:val="bullet"/>
      <w:lvlText w:val="▪"/>
      <w:lvlJc w:val="left"/>
      <w:pPr>
        <w:ind w:left="6180" w:hanging="36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njohnston@rockyview.a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